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58D1" w:rsidRDefault="001758D1" w:rsidP="001758D1">
      <w:pPr>
        <w:jc w:val="both"/>
        <w:rPr>
          <w:rFonts w:ascii="Times New Roman" w:hAnsi="Times New Roman" w:cs="Times New Roman"/>
          <w:sz w:val="24"/>
          <w:szCs w:val="24"/>
        </w:rPr>
      </w:pPr>
      <w:r w:rsidRPr="001758D1">
        <w:rPr>
          <w:rFonts w:ascii="Times New Roman" w:hAnsi="Times New Roman" w:cs="Times New Roman"/>
          <w:sz w:val="24"/>
          <w:szCs w:val="24"/>
        </w:rPr>
        <w:t xml:space="preserve">Staff Name: Mr. R. </w:t>
      </w:r>
      <w:proofErr w:type="spellStart"/>
      <w:r w:rsidRPr="001758D1">
        <w:rPr>
          <w:rFonts w:ascii="Times New Roman" w:hAnsi="Times New Roman" w:cs="Times New Roman"/>
          <w:sz w:val="24"/>
          <w:szCs w:val="24"/>
        </w:rPr>
        <w:t>Ravisankar</w:t>
      </w:r>
      <w:proofErr w:type="spellEnd"/>
      <w:r w:rsidRPr="001758D1">
        <w:rPr>
          <w:rFonts w:ascii="Times New Roman" w:hAnsi="Times New Roman" w:cs="Times New Roman"/>
          <w:sz w:val="24"/>
          <w:szCs w:val="24"/>
        </w:rPr>
        <w:t xml:space="preserve"> Associate Professor </w:t>
      </w:r>
    </w:p>
    <w:p w:rsidR="001758D1" w:rsidRPr="001758D1" w:rsidRDefault="001758D1" w:rsidP="001758D1">
      <w:pPr>
        <w:jc w:val="both"/>
        <w:rPr>
          <w:rFonts w:ascii="Times New Roman" w:hAnsi="Times New Roman" w:cs="Times New Roman"/>
          <w:sz w:val="24"/>
          <w:szCs w:val="24"/>
        </w:rPr>
      </w:pPr>
      <w:r w:rsidRPr="001758D1">
        <w:rPr>
          <w:rFonts w:ascii="Times New Roman" w:hAnsi="Times New Roman" w:cs="Times New Roman"/>
          <w:sz w:val="24"/>
          <w:szCs w:val="24"/>
        </w:rPr>
        <w:t xml:space="preserve">Year: IV Year/ VII </w:t>
      </w:r>
      <w:proofErr w:type="spellStart"/>
      <w:proofErr w:type="gramStart"/>
      <w:r w:rsidRPr="001758D1"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</w:p>
    <w:p w:rsidR="001758D1" w:rsidRPr="001758D1" w:rsidRDefault="001758D1" w:rsidP="001758D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UNIT I WORK STUDY AND ERGONOMICS</w:t>
      </w:r>
    </w:p>
    <w:p w:rsidR="001758D1" w:rsidRPr="001758D1" w:rsidRDefault="001758D1" w:rsidP="001758D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Method study – Definition – Objectives-Motion economy- Principles – Tools and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Techniques-Applications – Work measurements- purpose – use – procedure – tools and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techniques- Standard time –Ergonomics – principles – applications.</w:t>
      </w:r>
    </w:p>
    <w:p w:rsidR="001758D1" w:rsidRPr="001758D1" w:rsidRDefault="001758D1" w:rsidP="001758D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UNIT II PROCESS PLANNING </w:t>
      </w:r>
    </w:p>
    <w:p w:rsidR="001758D1" w:rsidRPr="001758D1" w:rsidRDefault="001758D1" w:rsidP="001758D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Definition – Objective – Scope – approaches to process planning- Process planning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activities – Finished part requirements- operating sequences- machine selection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material selection parameters- Set of documents for process planning- Developing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manufacturing logic and knowledge- production time calculation – selection of cost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optimal processes.</w:t>
      </w:r>
    </w:p>
    <w:p w:rsidR="001758D1" w:rsidRPr="001758D1" w:rsidRDefault="001758D1" w:rsidP="001758D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UNIT III INTRODUCTION TO COST ESTIMATION </w:t>
      </w:r>
    </w:p>
    <w:p w:rsidR="001758D1" w:rsidRPr="001758D1" w:rsidRDefault="001758D1" w:rsidP="001758D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Objective of cost estimation- costing – cost accounting- classification of cost- Elements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cost.</w:t>
      </w:r>
      <w:proofErr w:type="gramEnd"/>
    </w:p>
    <w:p w:rsidR="001758D1" w:rsidRPr="001758D1" w:rsidRDefault="001758D1" w:rsidP="001758D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UNIT IV COST ESTIMATION </w:t>
      </w:r>
    </w:p>
    <w:p w:rsidR="001758D1" w:rsidRDefault="001758D1" w:rsidP="001758D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Types of estimates – methods of estimates – data requirements and sources- collection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cost- allowances in estimation.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758D1" w:rsidRPr="001758D1" w:rsidRDefault="001758D1" w:rsidP="001758D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UNIT V PRODUCTION COST ESTIMATION </w:t>
      </w:r>
    </w:p>
    <w:p w:rsidR="001758D1" w:rsidRPr="001758D1" w:rsidRDefault="001758D1" w:rsidP="001758D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Estimation of material cost, </w:t>
      </w:r>
      <w:proofErr w:type="spellStart"/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labour</w:t>
      </w:r>
      <w:proofErr w:type="spellEnd"/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cost and over heads, allocation of overheads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Estimation for different types of jobs.</w:t>
      </w:r>
    </w:p>
    <w:p w:rsidR="001758D1" w:rsidRPr="001758D1" w:rsidRDefault="001758D1" w:rsidP="001758D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TOTAL: 45 PERIODS</w:t>
      </w:r>
    </w:p>
    <w:p w:rsidR="001758D1" w:rsidRPr="001758D1" w:rsidRDefault="001758D1" w:rsidP="001758D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TEXT BOOKS:</w:t>
      </w:r>
    </w:p>
    <w:p w:rsidR="001758D1" w:rsidRPr="001758D1" w:rsidRDefault="001758D1" w:rsidP="001758D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Sinha.B.P</w:t>
      </w:r>
      <w:proofErr w:type="spellEnd"/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"Mechanical Estimating and Costing", Tata McGraw-Hill, Publishing Co.,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1995</w:t>
      </w:r>
    </w:p>
    <w:p w:rsidR="001758D1" w:rsidRPr="001758D1" w:rsidRDefault="001758D1" w:rsidP="001758D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REFERENCES:</w:t>
      </w:r>
    </w:p>
    <w:p w:rsidR="001758D1" w:rsidRPr="001758D1" w:rsidRDefault="001758D1" w:rsidP="001758D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Phillip.F</w:t>
      </w:r>
      <w:proofErr w:type="spellEnd"/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Ostwalal</w:t>
      </w:r>
      <w:proofErr w:type="spellEnd"/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Jairo</w:t>
      </w:r>
      <w:proofErr w:type="spellEnd"/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Munez</w:t>
      </w:r>
      <w:proofErr w:type="spellEnd"/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"Manufacturing Processes and systems", John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Wiley, 9th Edition, 1998</w:t>
      </w:r>
    </w:p>
    <w:p w:rsidR="001758D1" w:rsidRPr="001758D1" w:rsidRDefault="001758D1" w:rsidP="001758D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Russell.R.S</w:t>
      </w:r>
      <w:proofErr w:type="spellEnd"/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Tailor, B.W, "Operations Management", PHI, 4th Edition, 2003.</w:t>
      </w:r>
    </w:p>
    <w:p w:rsidR="001758D1" w:rsidRPr="001758D1" w:rsidRDefault="001758D1" w:rsidP="001758D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Chitale.A.V</w:t>
      </w:r>
      <w:proofErr w:type="spellEnd"/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gramEnd"/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Gupta.R.C</w:t>
      </w:r>
      <w:proofErr w:type="spellEnd"/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"Product Design and Manufacturing", PHI, 2nd Edition,</w:t>
      </w:r>
    </w:p>
    <w:p w:rsidR="001758D1" w:rsidRPr="001758D1" w:rsidRDefault="001758D1" w:rsidP="001758D1">
      <w:pPr>
        <w:jc w:val="both"/>
        <w:rPr>
          <w:rFonts w:ascii="Times New Roman" w:hAnsi="Times New Roman" w:cs="Times New Roman"/>
          <w:sz w:val="24"/>
          <w:szCs w:val="24"/>
        </w:rPr>
      </w:pPr>
      <w:r w:rsidRPr="00175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2002.</w:t>
      </w:r>
    </w:p>
    <w:sectPr w:rsidR="001758D1" w:rsidRPr="00175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1758D1"/>
    <w:rsid w:val="0017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58D1"/>
  </w:style>
  <w:style w:type="character" w:styleId="Hyperlink">
    <w:name w:val="Hyperlink"/>
    <w:basedOn w:val="DefaultParagraphFont"/>
    <w:uiPriority w:val="99"/>
    <w:semiHidden/>
    <w:unhideWhenUsed/>
    <w:rsid w:val="001758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2013-12-11T05:16:00Z</dcterms:created>
  <dcterms:modified xsi:type="dcterms:W3CDTF">2013-12-11T05:19:00Z</dcterms:modified>
</cp:coreProperties>
</file>